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77" w:rsidRPr="00C15577" w:rsidRDefault="00C15577" w:rsidP="00C15577">
      <w:pPr>
        <w:spacing w:after="0" w:line="240" w:lineRule="auto"/>
        <w:jc w:val="center"/>
        <w:rPr>
          <w:rFonts w:ascii="Arial Narrow" w:hAnsi="Arial Narrow" w:cs="Arial Narrow"/>
          <w:b/>
          <w:bCs/>
          <w:i/>
          <w:iCs/>
          <w:highlight w:val="cyan"/>
          <w:u w:val="single"/>
        </w:rPr>
      </w:pPr>
      <w:bookmarkStart w:id="0" w:name="_GoBack"/>
      <w:bookmarkEnd w:id="0"/>
      <w:r w:rsidRPr="00C15577">
        <w:rPr>
          <w:rFonts w:ascii="Arial Narrow" w:hAnsi="Arial Narrow" w:cs="Arial Narrow"/>
          <w:b/>
          <w:bCs/>
          <w:i/>
          <w:iCs/>
          <w:highlight w:val="cyan"/>
          <w:u w:val="single"/>
        </w:rPr>
        <w:t>RETIFICAÇÃO 001</w:t>
      </w:r>
    </w:p>
    <w:p w:rsidR="00C15577" w:rsidRPr="00C15577" w:rsidRDefault="00C15577" w:rsidP="00C15577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C15577">
        <w:rPr>
          <w:rFonts w:ascii="Arial Narrow" w:hAnsi="Arial Narrow" w:cs="Arial Narrow"/>
          <w:b/>
          <w:bCs/>
          <w:i/>
          <w:iCs/>
          <w:highlight w:val="cyan"/>
        </w:rPr>
        <w:t>Para alteração dos quantitativos estimados</w:t>
      </w:r>
      <w:r w:rsidRPr="00C15577">
        <w:rPr>
          <w:rFonts w:ascii="Arial Narrow" w:hAnsi="Arial Narrow" w:cs="Arial Narrow"/>
          <w:b/>
          <w:bCs/>
          <w:i/>
          <w:iCs/>
        </w:rPr>
        <w:t>.</w:t>
      </w:r>
    </w:p>
    <w:p w:rsidR="00C15577" w:rsidRPr="00C15577" w:rsidRDefault="00C15577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964AF6" w:rsidRPr="00C15577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C15577">
        <w:rPr>
          <w:rFonts w:ascii="Arial Narrow" w:hAnsi="Arial Narrow" w:cs="Arial Narrow"/>
          <w:b/>
          <w:bCs/>
        </w:rPr>
        <w:t>ANEXO II</w:t>
      </w:r>
    </w:p>
    <w:p w:rsidR="00D677BF" w:rsidRPr="00C15577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C1557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345BBA" w:rsidRPr="00C15577" w:rsidRDefault="00345BBA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C1557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C15577" w:rsidRDefault="00684C96" w:rsidP="00964AF6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C15577">
        <w:rPr>
          <w:rFonts w:ascii="Arial Narrow" w:hAnsi="Arial Narrow" w:cs="Arial Narrow"/>
          <w:color w:val="000000"/>
        </w:rPr>
        <w:t xml:space="preserve">A EMPRESA </w:t>
      </w:r>
      <w:r w:rsidRPr="00C1557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C15577">
        <w:rPr>
          <w:rFonts w:ascii="Arial Narrow" w:hAnsi="Arial Narrow" w:cs="Arial"/>
          <w:bCs/>
          <w:color w:val="000000"/>
        </w:rPr>
        <w:t xml:space="preserve">Edital do </w:t>
      </w:r>
      <w:r w:rsidR="00371C24" w:rsidRPr="00C15577">
        <w:rPr>
          <w:rFonts w:ascii="Arial Narrow" w:hAnsi="Arial Narrow" w:cs="Arial"/>
          <w:bCs/>
          <w:color w:val="000000"/>
        </w:rPr>
        <w:t xml:space="preserve">PREGÃO ELETRÔNICO UASG 988675 Nº </w:t>
      </w:r>
      <w:r w:rsidR="00964AF6" w:rsidRPr="00C15577">
        <w:rPr>
          <w:rFonts w:ascii="Arial Narrow" w:hAnsi="Arial Narrow" w:cs="Arial"/>
          <w:bCs/>
          <w:color w:val="000000"/>
        </w:rPr>
        <w:t>5</w:t>
      </w:r>
      <w:r w:rsidR="00371C24" w:rsidRPr="00C15577">
        <w:rPr>
          <w:rFonts w:ascii="Arial Narrow" w:hAnsi="Arial Narrow" w:cs="Arial"/>
          <w:bCs/>
          <w:color w:val="000000"/>
        </w:rPr>
        <w:t>/2026</w:t>
      </w:r>
      <w:r w:rsidRPr="00C15577">
        <w:rPr>
          <w:rFonts w:ascii="Arial Narrow" w:hAnsi="Arial Narrow" w:cs="Arial"/>
          <w:color w:val="000000"/>
        </w:rPr>
        <w:t xml:space="preserve">, apresenta a proposta </w:t>
      </w:r>
      <w:r w:rsidRPr="00C15577">
        <w:rPr>
          <w:rFonts w:ascii="Arial Narrow" w:hAnsi="Arial Narrow" w:cs="Arial"/>
        </w:rPr>
        <w:t xml:space="preserve">para </w:t>
      </w:r>
      <w:r w:rsidR="00964AF6" w:rsidRPr="00C15577">
        <w:rPr>
          <w:rFonts w:ascii="Arial Narrow" w:hAnsi="Arial Narrow" w:cs="Times New Roman"/>
          <w:b/>
          <w:color w:val="000000"/>
        </w:rPr>
        <w:t>Registro de preços para futura aquisição parcelada e ferramentas e materiais de construção para atender a demanda dos diversos setores do município de São Vicente do Sul/RS</w:t>
      </w:r>
      <w:r w:rsidRPr="00C15577">
        <w:rPr>
          <w:rFonts w:ascii="Arial Narrow" w:hAnsi="Arial Narrow" w:cs="Arial"/>
        </w:rPr>
        <w:t>, conforme descrição e valores abaixo relacionados:</w:t>
      </w:r>
    </w:p>
    <w:p w:rsidR="009E1027" w:rsidRPr="00C15577" w:rsidRDefault="00002C45" w:rsidP="0046056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 w:cs="Arial"/>
          <w:bCs/>
        </w:rPr>
      </w:pPr>
      <w:r w:rsidRPr="00C15577">
        <w:rPr>
          <w:rFonts w:ascii="Arial Narrow" w:hAnsi="Arial Narrow" w:cs="Arial Narrow"/>
          <w:bCs/>
        </w:rPr>
        <w:t>Em caso de divergência entre as especificações</w:t>
      </w:r>
      <w:r w:rsidR="00A84698" w:rsidRPr="00C15577">
        <w:rPr>
          <w:rFonts w:ascii="Arial Narrow" w:hAnsi="Arial Narrow" w:cs="Arial Narrow"/>
          <w:bCs/>
        </w:rPr>
        <w:t xml:space="preserve"> e unidade</w:t>
      </w:r>
      <w:r w:rsidRPr="00C15577">
        <w:rPr>
          <w:rFonts w:ascii="Arial Narrow" w:hAnsi="Arial Narrow" w:cs="Arial Narrow"/>
          <w:bCs/>
        </w:rPr>
        <w:t xml:space="preserve"> </w:t>
      </w:r>
      <w:r w:rsidR="00345BBA" w:rsidRPr="00C15577">
        <w:rPr>
          <w:rFonts w:ascii="Arial Narrow" w:hAnsi="Arial Narrow" w:cs="Arial Narrow"/>
          <w:bCs/>
        </w:rPr>
        <w:t xml:space="preserve">de fornecimento </w:t>
      </w:r>
      <w:r w:rsidRPr="00C15577">
        <w:rPr>
          <w:rFonts w:ascii="Arial Narrow" w:hAnsi="Arial Narrow" w:cs="Arial Narrow"/>
          <w:bCs/>
        </w:rPr>
        <w:t xml:space="preserve">dos produtos insertas no </w:t>
      </w:r>
      <w:proofErr w:type="spellStart"/>
      <w:r w:rsidRPr="00C15577">
        <w:rPr>
          <w:rFonts w:ascii="Arial Narrow" w:hAnsi="Arial Narrow" w:cs="Arial Narrow"/>
          <w:bCs/>
        </w:rPr>
        <w:t>SIASGnet</w:t>
      </w:r>
      <w:proofErr w:type="spellEnd"/>
      <w:r w:rsidRPr="00C15577">
        <w:rPr>
          <w:rFonts w:ascii="Arial Narrow" w:hAnsi="Arial Narrow" w:cs="Arial Narrow"/>
          <w:bCs/>
        </w:rPr>
        <w:t xml:space="preserve"> e as deste modelo de proposta, prevalecerão as constantes </w:t>
      </w:r>
      <w:r w:rsidR="00371C24" w:rsidRPr="00C15577">
        <w:rPr>
          <w:rFonts w:ascii="Arial Narrow" w:hAnsi="Arial Narrow" w:cs="Arial Narrow"/>
          <w:bCs/>
        </w:rPr>
        <w:t xml:space="preserve">no edital e </w:t>
      </w:r>
      <w:r w:rsidRPr="00C15577">
        <w:rPr>
          <w:rFonts w:ascii="Arial Narrow" w:hAnsi="Arial Narrow" w:cs="Arial Narrow"/>
          <w:bCs/>
        </w:rPr>
        <w:t>n</w:t>
      </w:r>
      <w:r w:rsidR="00345BBA" w:rsidRPr="00C15577">
        <w:rPr>
          <w:rFonts w:ascii="Arial Narrow" w:hAnsi="Arial Narrow" w:cs="Arial Narrow"/>
          <w:bCs/>
        </w:rPr>
        <w:t>este documento</w:t>
      </w:r>
      <w:r w:rsidR="00BE0160" w:rsidRPr="00C15577">
        <w:rPr>
          <w:rFonts w:ascii="Arial Narrow" w:hAnsi="Arial Narrow" w:cs="Arial"/>
          <w:bCs/>
        </w:rPr>
        <w:t>.</w:t>
      </w:r>
    </w:p>
    <w:p w:rsidR="00371C24" w:rsidRPr="00C15577" w:rsidRDefault="00371C24" w:rsidP="0046056C">
      <w:pPr>
        <w:pStyle w:val="PargrafodaLista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Arial Narrow" w:hAnsi="Arial Narrow"/>
          <w:sz w:val="22"/>
          <w:szCs w:val="22"/>
        </w:rPr>
      </w:pPr>
      <w:r w:rsidRPr="00C15577">
        <w:rPr>
          <w:rFonts w:ascii="Arial Narrow" w:hAnsi="Arial Narrow" w:cs="Times New Roman"/>
          <w:color w:val="000000"/>
          <w:sz w:val="22"/>
          <w:szCs w:val="22"/>
        </w:rPr>
        <w:t>As quantidades abaixo referem-se ao consumo estimado para o período de 12 (doze) meses, por isto, a licitante vencedora compromete-se a fornecer o material e serviços de forma parcelada durante a vigência da Ata de Registro de Preços, conforme a demanda do Município</w:t>
      </w:r>
      <w:r w:rsidRPr="00C15577">
        <w:rPr>
          <w:rFonts w:ascii="Arial Narrow" w:hAnsi="Arial Narrow"/>
          <w:sz w:val="22"/>
          <w:szCs w:val="22"/>
        </w:rPr>
        <w:t>.</w:t>
      </w:r>
    </w:p>
    <w:tbl>
      <w:tblPr>
        <w:tblW w:w="99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850"/>
        <w:gridCol w:w="4178"/>
        <w:gridCol w:w="708"/>
        <w:gridCol w:w="708"/>
        <w:gridCol w:w="993"/>
        <w:gridCol w:w="992"/>
        <w:gridCol w:w="992"/>
      </w:tblGrid>
      <w:tr w:rsidR="00C15577" w:rsidRPr="00C15577" w:rsidTr="00C15577">
        <w:trPr>
          <w:trHeight w:val="20"/>
        </w:trPr>
        <w:tc>
          <w:tcPr>
            <w:tcW w:w="568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ind w:hanging="75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15577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0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proofErr w:type="spellStart"/>
            <w:r w:rsidRPr="00C15577">
              <w:rPr>
                <w:rFonts w:ascii="Arial Narrow" w:hAnsi="Arial Narrow" w:cs="Times New Roman"/>
                <w:b/>
              </w:rPr>
              <w:t>Catmat</w:t>
            </w:r>
            <w:proofErr w:type="spellEnd"/>
          </w:p>
        </w:tc>
        <w:tc>
          <w:tcPr>
            <w:tcW w:w="4178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C15577">
              <w:rPr>
                <w:rFonts w:ascii="Arial Narrow" w:hAnsi="Arial Narrow" w:cs="Times New Roman"/>
                <w:b/>
              </w:rPr>
              <w:t>Descrição do produto</w:t>
            </w:r>
          </w:p>
        </w:tc>
        <w:tc>
          <w:tcPr>
            <w:tcW w:w="708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ind w:hanging="69"/>
              <w:jc w:val="center"/>
              <w:rPr>
                <w:rFonts w:ascii="Arial Narrow" w:hAnsi="Arial Narrow" w:cs="Times New Roman"/>
                <w:b/>
              </w:rPr>
            </w:pPr>
            <w:r w:rsidRPr="00C15577">
              <w:rPr>
                <w:rFonts w:ascii="Arial Narrow" w:hAnsi="Arial Narrow" w:cs="Times New Roman"/>
                <w:b/>
              </w:rPr>
              <w:t>Marca/Fabricante</w:t>
            </w:r>
          </w:p>
        </w:tc>
        <w:tc>
          <w:tcPr>
            <w:tcW w:w="708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ind w:hanging="69"/>
              <w:jc w:val="center"/>
              <w:rPr>
                <w:rFonts w:ascii="Arial Narrow" w:hAnsi="Arial Narrow" w:cs="Times New Roman"/>
                <w:b/>
              </w:rPr>
            </w:pPr>
            <w:r w:rsidRPr="00C15577">
              <w:rPr>
                <w:rFonts w:ascii="Arial Narrow" w:hAnsi="Arial Narrow" w:cs="Times New Roman"/>
                <w:b/>
              </w:rPr>
              <w:t>Quantidade</w:t>
            </w:r>
          </w:p>
        </w:tc>
        <w:tc>
          <w:tcPr>
            <w:tcW w:w="993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C15577">
              <w:rPr>
                <w:rFonts w:ascii="Arial Narrow" w:hAnsi="Arial Narrow" w:cs="Times New Roman"/>
                <w:b/>
              </w:rPr>
              <w:t>Unidade</w:t>
            </w:r>
          </w:p>
        </w:tc>
        <w:tc>
          <w:tcPr>
            <w:tcW w:w="992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C15577">
              <w:rPr>
                <w:rFonts w:ascii="Arial Narrow" w:hAnsi="Arial Narrow" w:cs="Times New Roman"/>
                <w:b/>
              </w:rPr>
              <w:t>Valor Unitário</w:t>
            </w:r>
          </w:p>
        </w:tc>
        <w:tc>
          <w:tcPr>
            <w:tcW w:w="992" w:type="dxa"/>
            <w:vAlign w:val="center"/>
          </w:tcPr>
          <w:p w:rsidR="00C15577" w:rsidRPr="00C15577" w:rsidRDefault="00C15577" w:rsidP="00C1557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C15577">
              <w:rPr>
                <w:rFonts w:ascii="Arial Narrow" w:hAnsi="Arial Narrow" w:cs="Times New Roman"/>
                <w:b/>
              </w:rPr>
              <w:t>Valor Total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328217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9F9F9"/>
              </w:rPr>
              <w:t>Alicate universal 8"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28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14,65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410,20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614570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9F9F9"/>
              </w:rPr>
              <w:t>Alicate universal isolado 1000 V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28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21,66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606,48</w:t>
            </w:r>
          </w:p>
        </w:tc>
      </w:tr>
      <w:tr w:rsidR="00C15577" w:rsidRPr="00C15577" w:rsidTr="00C15577">
        <w:trPr>
          <w:trHeight w:val="76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347371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Alvenarit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01 litro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114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litro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5,39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614,46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367406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Anel de vedação para vaso sanitário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4,67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2.335,00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471741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Arame galvanizado nº 14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  <w:vAlign w:val="center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15,88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7.940,00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304206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Arame galvanizado nº 06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16,37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8.185,00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304206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Arame galvanizado nº 08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20,90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10.450,00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255418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Arame queimado nº 14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12,88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6.440,00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225308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Arame queimado nº 16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11,97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5.985,00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225309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Arame queimado nº 18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13,89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6.945,00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280968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Areia fina limpa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m³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79,00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280971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Areia média limpa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444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m³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180,00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79.920,00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280969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Areião</w:t>
            </w:r>
            <w:proofErr w:type="spellEnd"/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373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m³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214,00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79.822,00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257057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Argamassa pacote de 5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27,45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6.862,50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396476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Assento vaso sanitário, tamanho adulto, com base de plástico estofado tampa de plástico, com parafusos e borboletas cores a escolher.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32,46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16.230,00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463371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Assento vaso sanitário, tamanho infantil, material: polipropileno, colorido, almofadado, ovalado, com parafusos e borboletas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46,99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1.409,70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260428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Azulejo 25x33cm , classe A, cores claras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32,93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32.930,00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219786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Azulejo 30x30cm , classe A, cores claras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34,08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34.080,00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400008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Azulejo 40x40cm, classe A cores claras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19,60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19.600,00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417992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Balde, material: metal, capacidade: 10 litros, características adicionais: para utilização em obras de construção civil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15,75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1.575,00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245310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Bandeja pintura, material: plástico, comprimento: 35 cm, largura: 28 cm, características adicionais: para rolo de 23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8,34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4.170,00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240385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Bandeja pintura com rolo de espuma 23cm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kit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23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356081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9F9F9"/>
              </w:rPr>
              <w:t>Cadeado 25mm latão, liga de aço, com 02 chaves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unidade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454931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9F9F9"/>
              </w:rPr>
              <w:t>Cadeado 45mm latão, liga de aço com 02 chaves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12.750,00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290611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9F9F9"/>
              </w:rPr>
              <w:t>Cadeado 60mm latão, liga de aço com 02 chaves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60,95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30.475,00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457426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Caibro 5 x 10cm, eucalipto comprimento mínimo 3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23,50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23.500,00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226880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Caibro 5x10cm, canela ou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cedrilho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comprimento mínimo: 3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31,55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31.550,00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457426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Caibro 5x7cm, eucalipto, comprimento mínimo 3m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23,99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23.990,00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457426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Caibro 5x7cm, eucalipto, comprimento mínimo 5m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24,00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24.000,00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374303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Caixa de ferramentas de metal com 5 compartimentos pintura de alta resistência a pó com tratamento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antiferrugem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para armazenar e transportar ferramentas, com alças fixas na parte superior -dimensões: 50 x 20 x 32,5cm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22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113,47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2.496,34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329857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Cal hidratada, saco 20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17,69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17.690,00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248941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Cal para pintura saco com mínimo 8kg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13,42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13.420,00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432012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Canto união interno em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p/acabamento forro 10x10cm, cor: branco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3,59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3.590,00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455873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Carretel, aplicação: roçadeira costal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stihl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fs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220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40,92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16.368,00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313777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Carro de mão reforçado – chapa 20 com cantoneira, capacidade 90 litros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254,00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25.400,00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315172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Cimento cola interno e externo, AC II, saco de 20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22,73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45.460,00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359889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Cola branca para madeira, embalagem de no mínimo 1 litro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litro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1.590,00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428716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Cola instantânea bico fino, secagem rápida, universal, uso geral (Eva, metal, couro, plástico, borrachas) unidade de 50g.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1.190,00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609247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Fio de nylon 3mm com 2 kg, para roçadeiras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125,00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62.500,00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441610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Colher de pedreiro em metal nº10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1.090,00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342181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Cone sinalização, material: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pvc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altura: 750 mm, largura base: 360 mm, cor: laranja com 3 faixas brancas, peso: 1,650 kg, características adicionais: reflexivo, flexível impacto veículos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36,46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3.646,00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271783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Cumeeira 15º fibrocimento 6mm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40,50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20.250,00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438794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Disco de corte fino para serra mármore aço / inox 110x20mm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3,80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380,00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251911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Disco de Serra Circular 7.1/4 40 dentes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25,48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2.548,00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626113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Disco de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videa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p/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policorte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7” para corte de concreto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441347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Dobradiça de aço galvanizado de 2"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197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591,00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441346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Dobradiça de aço galvanizado de 3"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197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3,30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650,10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611483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Emenda forro em PVC, barra de 6 m x 10x10cm, cor: branco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32,32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16.160,00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366447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Escada extensível, material: alumínio, material degrau: alumínio, quantidade degraus: 12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un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, altura fechada: 1 m, altura aberta: 3,82 m, características adicionais: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dobravel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em 4 partes, trava e sapatas de segurança, capacidade carga: 150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635,00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12.700,00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50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625687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Espaçador e Nivelador para piso 4mm 240 x 220 x 40 cm-pacote c/100 unidades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77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10,91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840,07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356996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Fechadura externa metálica, aplicação porta, com chave e cópia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70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44,93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3.145,10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356996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Fechadura interna metálica, aplicação porta, com chave e cópia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68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47,77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3.248,36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387217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Ferro 4,2 barra com 12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11,35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5.675,00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337720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Ferro 5/8 barra com 12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115,00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57.500,00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255612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Ferro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ca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50 b – ¼ barra com 12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20,10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10.050,00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251607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Ferro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ca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50 b – 5/16 barra com 12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31,80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15.900,00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474469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Fio nylon 3mm, bobina com 300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89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194,00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17.266,00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9F9F9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405101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9F9F9"/>
              </w:rPr>
              <w:t>Fita adesiva antiderrapante para piso 50mm x 5m – preta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>rolo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18,25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7.300,00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614251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>Fita dupla face resistente a peso, fácil remoção do adesivo, rolo c/ 5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5.400,00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481049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Fita zebrada p/sinalização, dimensões mínimas 200m x 0,03mm x 70mm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10,07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4.028,00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611001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Forro PVC 10cm X 7mm X 6m, primeira linha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19,34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19.340,00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224655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Impermeabilizante para alvenaria, balde de 18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104,64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52.320,00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444255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Janela basculante de ferro em cantoneira 1,50 x 1,20m 5/8” x 1/8”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385,00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77.000,00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444254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Janela basculante de ferro em cantoneira 2,00 x 1,20m 5/8” x 1/8”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156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509,94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79.550,64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440663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Lacre Nylon Abraçadeira Plástica 2,5mm X 20cm Branco/preto-pacote/100un.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11.000,00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214628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Lacre Nylon Abraçadeira Plástica 3,6mm X 20cm Branco/preto-pacote/100un.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7,22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14.440,00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348075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Lâmina 3 pontas para roçadeira costal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27,48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741,96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316333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Lápis carpinteiro 180mm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92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2,40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220,80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480888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Lavatório para banheiro, em louça, com coluna, tamanho padrão infantil, cor branca, conjunto completo com todos os acessórios para instalação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206,88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20.688,00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394728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Lavatório tamanho médio, de louça com coluna cor branca, conjunto completo com todos os acessórios para instalação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202,00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20.200,00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333204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Lixa para alvenaria nº 100, largura mínima 12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1,70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3.400,00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293863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Lixa para alvenaria nº 120, largura mínima 12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2,74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5.480,00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440471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Manta asfáltica,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aluminizada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20 cm de largura, rolo de 10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1.625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49,23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79.998,75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606034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Martelo Borracha 60 mm Preto-</w:t>
            </w:r>
            <w:r w:rsidRPr="00C15577">
              <w:rPr>
                <w:rFonts w:ascii="Arial Narrow" w:hAnsi="Arial Narrow" w:cs="Times New Roman"/>
                <w:color w:val="000000"/>
                <w:shd w:val="clear" w:color="auto" w:fill="FFFFFF"/>
              </w:rPr>
              <w:t xml:space="preserve"> </w:t>
            </w:r>
            <w:r w:rsidRPr="00C15577">
              <w:rPr>
                <w:rFonts w:ascii="Arial Narrow" w:hAnsi="Arial Narrow" w:cs="Times New Roman"/>
                <w:color w:val="000000"/>
              </w:rPr>
              <w:t>Diâmetro da cabeça: 120 milímetros; Comprimento total: 330 milímetros. Para sentar piso, cabo de madeira, 03 meses de garantia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16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25,10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401,60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341889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Martelo Borracha 80 mm Preto Altura: 105mm Comprimento: 360mm, cabo de madeira.  03 meses de garantia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15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26,00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356009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Massa corrida, galão de 3,6 litros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35,45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17.725,00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234144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Massa fina para reboco, saco de 20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saco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12.500,00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340989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Parafuso c/ Bucha nº6mm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3.540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0,20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708,00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452745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Parafuso p/telha amianto c/conjunto vedação </w:t>
            </w: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5/16x110, embalagem c/100 unidades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1.340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pacote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59,67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79.957,80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80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453724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Pincel para pintura ¾ polegadas, c/cabo longo em madeira, c/virola metálica, ponta em cerdas sintética, formato chato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3,05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3.050,00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7F7F4"/>
              </w:rPr>
              <w:t>344639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Pincel para pintura 1 polegada, c/cabo longo em madeira, c/virola metálica, ponta em cerdas sintética, formato chato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unid</w:t>
            </w:r>
            <w:proofErr w:type="spellEnd"/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2,59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2.590,00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334348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Pincel para pintura 2 polegadas, c/cabo longo em madeira, c/virola metálica, ponta em cerdas sintética, formato chato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5,15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5.150,00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462808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Pincel para pintura 2,5 polegadas, c/cabo longo em madeira, c/virola metálica, ponta em cerdas sintética, formato chato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6,55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6.550,00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334347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Pincel para pintura 3 polegadas, c/cabo longo em madeira, c/virola metálica, ponta em cerdas sintética, formato chato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6,39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6.390,00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480128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Piso cerâmica classe A PEI 5, mínimo 30 x 30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28,60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28.600,00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483687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Piso cerâmica interno, 1ª PEI 5, padrão médio, antiderrapante, cores claras, mínimo 50x 50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30.000,00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611016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Porta de madeira maciça, interna, 80 x 2,10cm, abertura direita ou esquerda, completa, com marco, dobradiça, parafusos e guarnição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390,00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19.500,00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288742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Porta de madeira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semi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oca, interna, 80 x 2,10 cm, abertura direita ou esquerda, completa, com marco, dobradiça, parafusos e guarnição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244,00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12.200,00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465519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Porta de madeira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semi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oca, interna, 90 x 2,10 cm, abertura direita ou esquerda, completa com marco, dobradiça, parafusos e guarnição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328,50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16.425,00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625183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Porta metálica externa de 1,10 x 2,20 m completa com marco, fechadura, dobradiças e parafusos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1.178,90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58.945,00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625183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Porta metálica, externa, 80 x 2,10 cm, basculante, abertura direita ou esquerda, com marco, fechadura metálica, dobradiça e parafusos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507,00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25.350,00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612487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12 x 12,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16,74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8.370,00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444583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16 x 24, pacote com 1kg,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12,59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6.295,00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444582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17 x 27,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15,16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7.580,00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432416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18 x 27, pacote com 1 Kg, para telha, corpo helicoidal, com material vedação: anel borracha flexível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18,48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9.240,00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317908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18 x 30,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17,90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8.950,00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317904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18 x 36,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15,93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7.965,00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317909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19 x 19,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16,37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8.185,00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444585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19 x 39,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14,85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7.425,00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443410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Prego de metal 25 x 72, pacote com 1 Kg, cabeça </w:t>
            </w: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19,13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9.565,00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101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273199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Prego de metal 26 x 84, pacote com 1 Kg, cabeça cônica e axadrezada, corpo liso e ponta afiada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18,35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9.175,00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291351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Malha de ferro para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pré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-laje, malha 15x15cm no mínimo 3.4mm, 2.3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54,74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16.422,00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C15577">
              <w:rPr>
                <w:rFonts w:ascii="Arial Narrow" w:hAnsi="Arial Narrow" w:cs="Times New Roman"/>
                <w:shd w:val="clear" w:color="auto" w:fill="F7F7F4"/>
              </w:rPr>
              <w:t>328183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>Piso cerâmico marmorizado, brilhante, polido, borda reta interno 60x60 branco – espessura 7,0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27,45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13.725,00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327084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Rejunte piso cores claras,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antifungos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e impermeável, embalagem 1 kg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kg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9,75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1.950,00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444657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Roda forro em PVC, barra de 6 m x 10x10cm, cor: branco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44,70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17.880,00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397730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 de lã carneiro, 09 cm com suporte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7,35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1.470,00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372682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 de lã carneiro, 15 cm com suporte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7,60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1.520,00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224140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 de lã carneiro, 19 cm com suporte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14,30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2.860,00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616920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 de lã sintética, 09 cm com suporte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4,60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920,00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250982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 de lã sintética, 15 cm com suporte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9,33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1.866,00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292135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Rolo de lã sintética, 23 cm com suporte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10,99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2.198,00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329630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Serra Mármore 1050W 110mm com Kit de Refrigeração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6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349,83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2.098,98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481427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Serra Mármore a úmido, 1500W 220V com 1 disco, kit refrigeração, maleta com chave especial para troca do disco, base placa ajustável para cortes em ângulo. 02 anos de garantia no mínimo.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463,91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13.917,30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378138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Serrote carpinteiro, material lâmina: aço carbono, material cabo: madeira, tipo: travado, comprimento: 20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pol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características adicionais: 7 dentes por polegada, largura: 150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43,37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433,70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612300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Silicone adesivo, embalagem 280ml, aplicação: pistola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240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3.816,00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240925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Solvente para diluição tinta à óleo e limpeza em geral, embalagem mínimo 900 ml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19,51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7.804,00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452456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Tábua de eucalipto de 1ª linha, medindo no mínimo 2,5cm x 30cm x 2,7metros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3.047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26,25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79.983,75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396619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Tábua de pinus de 1ª linha, medindo no mínimo 2,5cm x 20cm x 2,7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22,90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45.800,00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119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462415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Tela 1,5 metro altura, malha 7 - arame 16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1.236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14,30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17.674,80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472732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Tela de aço soldada, nervurada, diâmetro fio 4,2mm, altura 2,45, espaçamento malha 15x15cm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1.277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metro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26,50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33.840,50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350472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Telha, material: fibrocimento, tipo: ondulada, 153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80537F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80537F">
              <w:rPr>
                <w:rFonts w:ascii="Arial Narrow" w:hAnsi="Arial Narrow" w:cs="Times New Roman"/>
                <w:highlight w:val="cyan"/>
              </w:rPr>
              <w:t>1.999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40,00</w:t>
            </w:r>
          </w:p>
        </w:tc>
        <w:tc>
          <w:tcPr>
            <w:tcW w:w="992" w:type="dxa"/>
          </w:tcPr>
          <w:p w:rsidR="00C15577" w:rsidRPr="00C15577" w:rsidRDefault="0080537F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80537F">
              <w:rPr>
                <w:rFonts w:ascii="Arial Narrow" w:hAnsi="Arial Narrow" w:cs="Times New Roman"/>
                <w:color w:val="000000"/>
                <w:highlight w:val="cyan"/>
              </w:rPr>
              <w:t>79.960,00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237553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Telha, material: fibrocimento, tipo: ondulada, 183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1.560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51,25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336677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Telha, material: fibrocimento, tipo: ondulada, 213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1.450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55,17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79.996,50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326632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Telha, material: fibrocimento, tipo: ondulada, 244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1.403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57,00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79.971,00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244640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Telha, material: fibrocimento, tipo: ondulada, 244 cm, largura: 50 cm, espessura: 4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18,65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55.950,00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248912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Telha, material: fibrocimento, tipo: ondulada, 305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1.111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72,00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79.992,00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127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271931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Tijolo cerâmico 06 furos, padrão ABNT, com medidas mínimas de 19 x 14 x 9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0,78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39.000,00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233589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Tijolo cerâmico 06 furos, padrão ABNT, com medidas mínimas de 22 x 17 x 12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1,19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59.500,00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245176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Tijolo cerâmico maciço, padrão ABNT, com medidas mínimas de 22 x 10 x 5 cm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50.000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1,35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67.500,00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453777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Tinta à óleo diversas cores, 1ª linha, embalagem de 3,6 litros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12.000,00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450439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 xml:space="preserve">Tinta acrílica branca de primeira linha – embalagem 18 litros, para ambiente hospitalar </w:t>
            </w:r>
            <w:proofErr w:type="spellStart"/>
            <w:r w:rsidRPr="00C15577">
              <w:rPr>
                <w:rFonts w:ascii="Arial Narrow" w:hAnsi="Arial Narrow" w:cs="Times New Roman"/>
              </w:rPr>
              <w:t>antimofo</w:t>
            </w:r>
            <w:proofErr w:type="spellEnd"/>
            <w:r w:rsidRPr="00C15577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C15577">
              <w:rPr>
                <w:rFonts w:ascii="Arial Narrow" w:hAnsi="Arial Narrow" w:cs="Times New Roman"/>
              </w:rPr>
              <w:t>antifungos</w:t>
            </w:r>
            <w:proofErr w:type="spellEnd"/>
            <w:r w:rsidRPr="00C15577">
              <w:rPr>
                <w:rFonts w:ascii="Arial Narrow" w:hAnsi="Arial Narrow" w:cs="Times New Roman"/>
              </w:rPr>
              <w:t>, ideal para teto e cozinha sem cheiro, resistência a umidade, secagem rápida. (interna)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210,95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42.190,00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450439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 xml:space="preserve">Tinta acrílica branca de primeira linha para ambiente hospitalar – 3,6 litros, </w:t>
            </w:r>
            <w:proofErr w:type="spellStart"/>
            <w:r w:rsidRPr="00C15577">
              <w:rPr>
                <w:rFonts w:ascii="Arial Narrow" w:hAnsi="Arial Narrow" w:cs="Times New Roman"/>
              </w:rPr>
              <w:t>antimofo</w:t>
            </w:r>
            <w:proofErr w:type="spellEnd"/>
            <w:r w:rsidRPr="00C15577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C15577">
              <w:rPr>
                <w:rFonts w:ascii="Arial Narrow" w:hAnsi="Arial Narrow" w:cs="Times New Roman"/>
              </w:rPr>
              <w:t>antifungos</w:t>
            </w:r>
            <w:proofErr w:type="spellEnd"/>
            <w:r w:rsidRPr="00C15577">
              <w:rPr>
                <w:rFonts w:ascii="Arial Narrow" w:hAnsi="Arial Narrow" w:cs="Times New Roman"/>
              </w:rPr>
              <w:t>, ideal para teto e cozinha sem cheiro, resistência a umidade, secagem rápida. (interna)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41,38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8.276,00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437580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 xml:space="preserve">Tinta acrílica – 3,6 litros- (Interna) para ambiente hospitalar, </w:t>
            </w:r>
            <w:proofErr w:type="spellStart"/>
            <w:r w:rsidRPr="00C15577">
              <w:rPr>
                <w:rFonts w:ascii="Arial Narrow" w:hAnsi="Arial Narrow" w:cs="Times New Roman"/>
              </w:rPr>
              <w:t>antimofo</w:t>
            </w:r>
            <w:proofErr w:type="spellEnd"/>
            <w:r w:rsidRPr="00C15577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C15577">
              <w:rPr>
                <w:rFonts w:ascii="Arial Narrow" w:hAnsi="Arial Narrow" w:cs="Times New Roman"/>
              </w:rPr>
              <w:t>antifungos</w:t>
            </w:r>
            <w:proofErr w:type="spellEnd"/>
            <w:r w:rsidRPr="00C15577">
              <w:rPr>
                <w:rFonts w:ascii="Arial Narrow" w:hAnsi="Arial Narrow" w:cs="Times New Roman"/>
              </w:rPr>
              <w:t xml:space="preserve">, ideal para teto e cozinha sem cheiro, resistência a umidade, secagem rápida. </w:t>
            </w:r>
            <w:r w:rsidRPr="00C15577">
              <w:rPr>
                <w:rFonts w:ascii="Arial Narrow" w:hAnsi="Arial Narrow" w:cs="Times New Roman"/>
                <w:bCs/>
              </w:rPr>
              <w:t>Cor a definir no empenho.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71,75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14.350,00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450439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 xml:space="preserve">Tinta acrílica, de primeira linha (para ambiente hospitalar) – lata 18 litros </w:t>
            </w:r>
            <w:r w:rsidRPr="00C15577">
              <w:rPr>
                <w:rFonts w:ascii="Arial Narrow" w:hAnsi="Arial Narrow" w:cs="Times New Roman"/>
                <w:bCs/>
              </w:rPr>
              <w:t>cor a definir.</w:t>
            </w:r>
            <w:r w:rsidRPr="00C15577">
              <w:rPr>
                <w:rFonts w:ascii="Arial Narrow" w:hAnsi="Arial Narrow" w:cs="Times New Roman"/>
              </w:rPr>
              <w:t xml:space="preserve"> </w:t>
            </w:r>
            <w:proofErr w:type="spellStart"/>
            <w:r w:rsidRPr="00C15577">
              <w:rPr>
                <w:rFonts w:ascii="Arial Narrow" w:hAnsi="Arial Narrow" w:cs="Times New Roman"/>
              </w:rPr>
              <w:t>Antimofo</w:t>
            </w:r>
            <w:proofErr w:type="spellEnd"/>
            <w:r w:rsidRPr="00C15577">
              <w:rPr>
                <w:rFonts w:ascii="Arial Narrow" w:hAnsi="Arial Narrow" w:cs="Times New Roman"/>
              </w:rPr>
              <w:t xml:space="preserve">, </w:t>
            </w:r>
            <w:proofErr w:type="spellStart"/>
            <w:r w:rsidRPr="00C15577">
              <w:rPr>
                <w:rFonts w:ascii="Arial Narrow" w:hAnsi="Arial Narrow" w:cs="Times New Roman"/>
              </w:rPr>
              <w:t>antifungos</w:t>
            </w:r>
            <w:proofErr w:type="spellEnd"/>
            <w:r w:rsidRPr="00C15577">
              <w:rPr>
                <w:rFonts w:ascii="Arial Narrow" w:hAnsi="Arial Narrow" w:cs="Times New Roman"/>
              </w:rPr>
              <w:t>, ideal para teto e cozinha sem cheiro, resistência a umidade, secagem rápida. (interna)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131,50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26.300,00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>446955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Tinta acrílica, cor branca,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semibrilho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, embalagem de 18 litros, 1ª linha, à base de resina acrílica, com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anti-mofo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antiespumante, com conservante e agentes de proteção, rendimento aprox. de 200 à 250m²/ de mão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250,00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50.000,00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>446955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Tinta acrílica, cor branca,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semibrilho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, embalagem de 3,6 litros, 1ª linha, à base de resina acrílica, com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anti-mofo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>, antiespumante, com conservante e agentes de proteção, rendimento aprox. de 35 à 40m²/ de mão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75,39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15.078,00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625958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Tinta esmalte 3,6 litros, paredes internas e externas, cores diversas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68,45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13.690,00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472317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>Tinta esmalte branca de primeira linha para ambiente hospitalar – lata 18 litros, fácil aplicação, resistente a intempéries. Uso interno ou externo.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270,50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54.100,00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139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472317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>Tinta esmalte branca para ambiente hospitalar – lata 3,6 litros, fácil aplicação, resistente a intempéries. Uso interno ou externo.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124,91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24.982,00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625958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 xml:space="preserve">Tinta esmalte </w:t>
            </w:r>
            <w:r w:rsidRPr="00C15577">
              <w:rPr>
                <w:rFonts w:ascii="Arial Narrow" w:hAnsi="Arial Narrow" w:cs="Times New Roman"/>
                <w:bCs/>
              </w:rPr>
              <w:t>cor a definir</w:t>
            </w:r>
            <w:r w:rsidRPr="00C15577">
              <w:rPr>
                <w:rFonts w:ascii="Arial Narrow" w:hAnsi="Arial Narrow" w:cs="Times New Roman"/>
              </w:rPr>
              <w:t xml:space="preserve"> – lata 18 litros, para ambiente hospitalar fácil aplicação, resistente a intempéries. Uso interno ou externo.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galão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269,13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53.826,00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625958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</w:rPr>
              <w:t xml:space="preserve">Tinta esmalte de primeira linha </w:t>
            </w:r>
            <w:r w:rsidRPr="00C15577">
              <w:rPr>
                <w:rFonts w:ascii="Arial Narrow" w:hAnsi="Arial Narrow" w:cs="Times New Roman"/>
                <w:bCs/>
              </w:rPr>
              <w:t>cor a definir</w:t>
            </w:r>
            <w:r w:rsidRPr="00C15577">
              <w:rPr>
                <w:rFonts w:ascii="Arial Narrow" w:hAnsi="Arial Narrow" w:cs="Times New Roman"/>
              </w:rPr>
              <w:t xml:space="preserve"> – 3,6 litros, fácil aplicação, resistente a intempéries. Uso interno ou externo.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102,45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20.490,00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401798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Tinta para piso, cor branca, e cores variadas,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cfe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</w:rPr>
              <w:t xml:space="preserve"> solicitação empenho, 1ª linha, embalagem de 3,6 litros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balde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81,05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16.210,00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lastRenderedPageBreak/>
              <w:t>143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407858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Tinta Spray cores a definir Brilhante, Uso Geral 350ml/250g -Secagem rápida-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28,44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5.688,00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407858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Tinta Spray cores a definir Fosco, Uso Geral 350ml/250g -Secagem rápida-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29,87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5.974,00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393216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Trena, material: aço, largura lâmina: 19 mm, comprimento: 5 m, revestimento: borracha, características adicionais: enrolamento automático com trava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16,53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661,20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478058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>Tubo de concreto, diâmetro 200mm x 1m, fabricado conforme normas ABNT, com sistema de encaixe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2.051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39,00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79.989,00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478059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 xml:space="preserve">Tubo de concreto, diâmetro 300mm x 1m, fabricado conforme normas ABNT, 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>com armação de ferro</w:t>
            </w:r>
            <w:r w:rsidRPr="00C15577">
              <w:rPr>
                <w:rFonts w:ascii="Arial Narrow" w:hAnsi="Arial Narrow" w:cs="Times New Roman"/>
              </w:rPr>
              <w:t xml:space="preserve"> e com sistema de encaixe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1.651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48,43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79.957,93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461056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 xml:space="preserve">Tubo de concreto, malha ferro, diâmetro 500mm x 1m, fabricado conforme normas ABNT, 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>com armação de ferro</w:t>
            </w:r>
            <w:r w:rsidRPr="00C15577">
              <w:rPr>
                <w:rFonts w:ascii="Arial Narrow" w:hAnsi="Arial Narrow" w:cs="Times New Roman"/>
              </w:rPr>
              <w:t xml:space="preserve"> e com sistema de encaixe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886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90,23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79.943,78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216365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</w:rPr>
              <w:t xml:space="preserve">Tubo de concreto, malha ferro, diâmetro 600mm x 1m, fabricado conforme normas ABNT, 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>com armação de ferro</w:t>
            </w:r>
            <w:r w:rsidRPr="00C15577">
              <w:rPr>
                <w:rFonts w:ascii="Arial Narrow" w:hAnsi="Arial Narrow" w:cs="Times New Roman"/>
              </w:rPr>
              <w:t xml:space="preserve"> e com sistema de encaixe</w:t>
            </w:r>
            <w:r w:rsidRPr="00C15577">
              <w:rPr>
                <w:rFonts w:ascii="Arial Narrow" w:hAnsi="Arial Narrow" w:cs="Times New Rom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492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162,50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79.950,00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618198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Vaso sanitário de louça com caixa acoplada tamanho comum, assento oval de plástico soprado e tampa de plástico, tudo na cor branca, conjunto completo com todos os acessórios para instalação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185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430,44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79.631,40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618198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Vaso sanitário de louça tamanho infantil, com altura de 30 cm, caixa acoplada, assento oval de plástico soprado e tampa de plástico, tudo na cor branca, conjunto completo com todos os acessórios para instalação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129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</w:rPr>
              <w:t>conj</w:t>
            </w:r>
            <w:proofErr w:type="spellEnd"/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617,46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79.652,34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152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274654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Vaso sanitário, material: louça, cor: branca, tipo: convencional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203,00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30.450,00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153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316853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Veda calha, tubo de 280ml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14,12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1.412,00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442680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Vidro, cor: incolor, espessura: 4 mm, características adicionais: canelado, </w:t>
            </w:r>
            <w:r w:rsidRPr="00C15577">
              <w:rPr>
                <w:rFonts w:ascii="Arial Narrow" w:hAnsi="Arial Narrow" w:cs="Times New Roman"/>
                <w:b/>
                <w:color w:val="000000"/>
              </w:rPr>
              <w:t>com prestação de serviços de instalação, afixado com massa ou material colante</w:t>
            </w:r>
            <w:r w:rsidRPr="00C15577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C15577">
              <w:rPr>
                <w:rFonts w:ascii="Arial Narrow" w:hAnsi="Arial Narrow" w:cs="Times New Roman"/>
                <w:b/>
                <w:color w:val="000000"/>
              </w:rPr>
              <w:t>no local indicado no empenho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493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162,00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79.866,00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shd w:val="clear" w:color="auto" w:fill="FFFFFF"/>
              </w:rPr>
              <w:t>254262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 xml:space="preserve">Vidro, cor: incolor, espessura: 4 mm, características adicionais: liso, </w:t>
            </w:r>
            <w:r w:rsidRPr="00C15577">
              <w:rPr>
                <w:rFonts w:ascii="Arial Narrow" w:hAnsi="Arial Narrow" w:cs="Times New Roman"/>
                <w:b/>
                <w:color w:val="000000"/>
              </w:rPr>
              <w:t>com prestação de serviços de instalação, afixado com massa ou material colante</w:t>
            </w:r>
            <w:r w:rsidRPr="00C15577">
              <w:rPr>
                <w:rFonts w:ascii="Arial Narrow" w:hAnsi="Arial Narrow" w:cs="Times New Roman"/>
                <w:color w:val="000000"/>
              </w:rPr>
              <w:t xml:space="preserve"> </w:t>
            </w:r>
            <w:r w:rsidRPr="00C15577">
              <w:rPr>
                <w:rFonts w:ascii="Arial Narrow" w:hAnsi="Arial Narrow" w:cs="Times New Roman"/>
                <w:b/>
                <w:color w:val="000000"/>
              </w:rPr>
              <w:t>no local indicado no empenho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m²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</w:rPr>
              <w:t>152,00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76.000,00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156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280971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Areia média limpa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556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m³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180,00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100.080,00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157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280969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Areião</w:t>
            </w:r>
            <w:proofErr w:type="spellEnd"/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627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m³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214,00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134.178,00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158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444254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Janela basculante de ferro em cantoneira 2,00 x 1,20m 5/8” x 1/8”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44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509,94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22.437,36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159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440471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 xml:space="preserve">Manta asfáltica, </w:t>
            </w:r>
            <w:proofErr w:type="spellStart"/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aluminizada</w:t>
            </w:r>
            <w:proofErr w:type="spellEnd"/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 xml:space="preserve"> 20 cm de largura, </w:t>
            </w: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lastRenderedPageBreak/>
              <w:t>rolo de 10 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375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rolo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49,23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18.461,25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lastRenderedPageBreak/>
              <w:t>160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452745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Parafuso p/telha amianto c/conjunto vedação 5/16x110, embalagem c/100 unidades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660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pacote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59,67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39.382,20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452456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Tábua de eucalipto de 1ª linha, medindo no mínimo 2,5cm x 30cm x 2,7metros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1.953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26,25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51.266,25</w:t>
            </w:r>
          </w:p>
        </w:tc>
      </w:tr>
      <w:tr w:rsidR="0080537F" w:rsidRPr="00C15577" w:rsidTr="00C15577">
        <w:trPr>
          <w:trHeight w:val="20"/>
        </w:trPr>
        <w:tc>
          <w:tcPr>
            <w:tcW w:w="568" w:type="dxa"/>
          </w:tcPr>
          <w:p w:rsidR="0080537F" w:rsidRPr="00C15577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162</w:t>
            </w:r>
          </w:p>
        </w:tc>
        <w:tc>
          <w:tcPr>
            <w:tcW w:w="850" w:type="dxa"/>
            <w:shd w:val="clear" w:color="auto" w:fill="auto"/>
          </w:tcPr>
          <w:p w:rsidR="0080537F" w:rsidRPr="00C15577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350472</w:t>
            </w:r>
          </w:p>
        </w:tc>
        <w:tc>
          <w:tcPr>
            <w:tcW w:w="4178" w:type="dxa"/>
            <w:shd w:val="clear" w:color="auto" w:fill="auto"/>
          </w:tcPr>
          <w:p w:rsidR="0080537F" w:rsidRPr="00C15577" w:rsidRDefault="0080537F" w:rsidP="0080537F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Telha, material: fibrocimento, tipo: ondulada, 153 cm, largura: 110 cm, espessura: 6 mm</w:t>
            </w:r>
          </w:p>
        </w:tc>
        <w:tc>
          <w:tcPr>
            <w:tcW w:w="708" w:type="dxa"/>
          </w:tcPr>
          <w:p w:rsidR="0080537F" w:rsidRPr="00C15577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80537F" w:rsidRPr="00F06DC9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F06DC9">
              <w:rPr>
                <w:rFonts w:ascii="Arial Narrow" w:hAnsi="Arial Narrow" w:cs="Times New Roman"/>
                <w:highlight w:val="cyan"/>
              </w:rPr>
              <w:t>1.00</w:t>
            </w:r>
            <w:r>
              <w:rPr>
                <w:rFonts w:ascii="Arial Narrow" w:hAnsi="Arial Narrow" w:cs="Times New Roman"/>
                <w:highlight w:val="cyan"/>
              </w:rPr>
              <w:t>1</w:t>
            </w:r>
          </w:p>
        </w:tc>
        <w:tc>
          <w:tcPr>
            <w:tcW w:w="993" w:type="dxa"/>
          </w:tcPr>
          <w:p w:rsidR="0080537F" w:rsidRPr="00F06DC9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F06DC9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80537F" w:rsidRPr="00F06DC9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F06DC9">
              <w:rPr>
                <w:rFonts w:ascii="Arial Narrow" w:hAnsi="Arial Narrow" w:cs="Times New Roman"/>
                <w:color w:val="000000"/>
                <w:highlight w:val="cyan"/>
              </w:rPr>
              <w:t>40,00</w:t>
            </w:r>
          </w:p>
        </w:tc>
        <w:tc>
          <w:tcPr>
            <w:tcW w:w="992" w:type="dxa"/>
          </w:tcPr>
          <w:p w:rsidR="0080537F" w:rsidRPr="00AB1569" w:rsidRDefault="0080537F" w:rsidP="0080537F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>
              <w:rPr>
                <w:rFonts w:ascii="Arial Narrow" w:hAnsi="Arial Narrow" w:cs="Times New Roman"/>
                <w:color w:val="000000"/>
                <w:highlight w:val="cyan"/>
              </w:rPr>
              <w:t>40.04</w:t>
            </w:r>
            <w:r w:rsidRPr="00531EEA">
              <w:rPr>
                <w:rFonts w:ascii="Arial Narrow" w:hAnsi="Arial Narrow" w:cs="Times New Roman"/>
                <w:color w:val="000000"/>
                <w:highlight w:val="cyan"/>
              </w:rPr>
              <w:t>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163</w:t>
            </w:r>
          </w:p>
        </w:tc>
        <w:tc>
          <w:tcPr>
            <w:tcW w:w="850" w:type="dxa"/>
            <w:shd w:val="clear" w:color="auto" w:fill="auto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237553</w:t>
            </w:r>
          </w:p>
        </w:tc>
        <w:tc>
          <w:tcPr>
            <w:tcW w:w="4178" w:type="dxa"/>
            <w:shd w:val="clear" w:color="auto" w:fill="auto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Telha, material: fibrocimento, tipo: ondulada, 183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1.440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51,25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73.800,00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164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336677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Telha, material: fibrocimento, tipo: ondulada, 213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1.550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55,17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85.513,50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165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326632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Telha, material: fibrocimento, tipo: ondulada, 244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1.597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57,00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91.029,00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166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248912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Telha, material: fibrocimento, tipo: ondulada, 305 cm, largura: 110 cm, espessura: 6 mm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/>
              <w:jc w:val="center"/>
              <w:rPr>
                <w:rFonts w:ascii="Arial Narrow" w:hAnsi="Arial Narrow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1.889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72,00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136.008,00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167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478058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Tubo de concreto, diâmetro 200mm x 1m, fabricado conforme normas ABNT, com sistema de encaixe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449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39,00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17.511,00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168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478059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 xml:space="preserve">Tubo de concreto, diâmetro 300mm x 1m, fabricado conforme normas ABNT, 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com armação de ferro</w:t>
            </w:r>
            <w:r w:rsidRPr="00C15577">
              <w:rPr>
                <w:rFonts w:ascii="Arial Narrow" w:hAnsi="Arial Narrow" w:cs="Times New Roman"/>
                <w:highlight w:val="cyan"/>
              </w:rPr>
              <w:t xml:space="preserve"> e com sistema de encaixe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849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48,43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41.117,07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169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461056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 xml:space="preserve">Tubo de concreto, malha ferro, diâmetro 500mm x 1m, fabricado conforme normas ABNT, 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com armação de ferro</w:t>
            </w:r>
            <w:r w:rsidRPr="00C15577">
              <w:rPr>
                <w:rFonts w:ascii="Arial Narrow" w:hAnsi="Arial Narrow" w:cs="Times New Roman"/>
                <w:highlight w:val="cyan"/>
              </w:rPr>
              <w:t xml:space="preserve"> e com sistema de encaixe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114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90,23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10.286,22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170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216365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 xml:space="preserve">Tubo de concreto, malha ferro, diâmetro 600mm x 1m, fabricado conforme normas ABNT, 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com armação de ferro</w:t>
            </w:r>
            <w:r w:rsidRPr="00C15577">
              <w:rPr>
                <w:rFonts w:ascii="Arial Narrow" w:hAnsi="Arial Narrow" w:cs="Times New Roman"/>
                <w:highlight w:val="cyan"/>
              </w:rPr>
              <w:t xml:space="preserve"> e com sistema de encaixe</w:t>
            </w: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 xml:space="preserve"> macho e fêmea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508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unid.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162,50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82.550,00</w:t>
            </w:r>
          </w:p>
        </w:tc>
      </w:tr>
      <w:tr w:rsidR="00C15577" w:rsidRPr="00C15577" w:rsidTr="00C15577">
        <w:trPr>
          <w:trHeight w:val="20"/>
        </w:trPr>
        <w:tc>
          <w:tcPr>
            <w:tcW w:w="56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171</w:t>
            </w:r>
          </w:p>
        </w:tc>
        <w:tc>
          <w:tcPr>
            <w:tcW w:w="850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  <w:shd w:val="clear" w:color="auto" w:fill="FFFFFF"/>
              </w:rPr>
              <w:t>618198</w:t>
            </w:r>
          </w:p>
        </w:tc>
        <w:tc>
          <w:tcPr>
            <w:tcW w:w="4178" w:type="dxa"/>
          </w:tcPr>
          <w:p w:rsidR="00C15577" w:rsidRPr="00C15577" w:rsidRDefault="00C15577" w:rsidP="00A873CA">
            <w:pPr>
              <w:spacing w:after="0" w:line="240" w:lineRule="auto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Vaso sanitário de louça com caixa acoplada tamanho comum, assento oval de plástico soprado e tampa de plástico, tudo na cor branca, conjunto completo com todos os acessórios para instalação</w:t>
            </w: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highlight w:val="cyan"/>
              </w:rPr>
            </w:pPr>
          </w:p>
        </w:tc>
        <w:tc>
          <w:tcPr>
            <w:tcW w:w="708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>15</w:t>
            </w:r>
          </w:p>
        </w:tc>
        <w:tc>
          <w:tcPr>
            <w:tcW w:w="993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proofErr w:type="spellStart"/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conj</w:t>
            </w:r>
            <w:proofErr w:type="spellEnd"/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430,44</w:t>
            </w:r>
          </w:p>
        </w:tc>
        <w:tc>
          <w:tcPr>
            <w:tcW w:w="992" w:type="dxa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C15577">
              <w:rPr>
                <w:rFonts w:ascii="Arial Narrow" w:hAnsi="Arial Narrow" w:cs="Times New Roman"/>
                <w:color w:val="000000"/>
                <w:highlight w:val="cyan"/>
              </w:rPr>
              <w:t>6.456,60</w:t>
            </w:r>
          </w:p>
        </w:tc>
      </w:tr>
      <w:tr w:rsidR="00C15577" w:rsidRPr="00C15577" w:rsidTr="005E1F95">
        <w:trPr>
          <w:trHeight w:val="20"/>
        </w:trPr>
        <w:tc>
          <w:tcPr>
            <w:tcW w:w="9989" w:type="dxa"/>
            <w:gridSpan w:val="8"/>
          </w:tcPr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highlight w:val="cyan"/>
              </w:rPr>
            </w:pPr>
            <w:r w:rsidRPr="00C15577">
              <w:rPr>
                <w:rFonts w:ascii="Arial Narrow" w:hAnsi="Arial Narrow" w:cs="Times New Roman"/>
                <w:highlight w:val="cyan"/>
              </w:rPr>
              <w:t xml:space="preserve">TOTAL ESTIMADO </w:t>
            </w:r>
            <w:r w:rsidRPr="00C15577">
              <w:rPr>
                <w:rFonts w:ascii="Arial Narrow" w:hAnsi="Arial Narrow" w:cs="Times New Roman"/>
                <w:bCs/>
                <w:highlight w:val="cyan"/>
              </w:rPr>
              <w:t xml:space="preserve">R$ </w:t>
            </w:r>
            <w:r w:rsidRPr="00C15577">
              <w:rPr>
                <w:rFonts w:ascii="Arial Narrow" w:hAnsi="Arial Narrow"/>
                <w:color w:val="000000"/>
                <w:highlight w:val="cyan"/>
              </w:rPr>
              <w:t>4.607.693,49</w:t>
            </w:r>
          </w:p>
          <w:p w:rsidR="00C15577" w:rsidRPr="00C15577" w:rsidRDefault="00C15577" w:rsidP="00A873CA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15577">
              <w:rPr>
                <w:rFonts w:ascii="Arial Narrow" w:hAnsi="Arial Narrow" w:cs="Times New Roman"/>
                <w:bCs/>
                <w:highlight w:val="cyan"/>
              </w:rPr>
              <w:t>(quatro milhões, seiscentos e sete mil, seiscentos  reais e noventa e seis centavos</w:t>
            </w:r>
            <w:r w:rsidRPr="00C15577">
              <w:rPr>
                <w:rFonts w:ascii="Arial Narrow" w:hAnsi="Arial Narrow" w:cs="Times New Roman"/>
                <w:highlight w:val="cyan"/>
              </w:rPr>
              <w:t>)</w:t>
            </w:r>
          </w:p>
        </w:tc>
      </w:tr>
    </w:tbl>
    <w:p w:rsidR="00C15577" w:rsidRPr="00C15577" w:rsidRDefault="00C15577" w:rsidP="00C15577">
      <w:pPr>
        <w:pStyle w:val="PargrafodaLista"/>
        <w:widowControl/>
        <w:tabs>
          <w:tab w:val="left" w:pos="851"/>
        </w:tabs>
        <w:autoSpaceDE/>
        <w:autoSpaceDN/>
        <w:adjustRightInd/>
        <w:ind w:left="0"/>
        <w:contextualSpacing/>
        <w:jc w:val="both"/>
        <w:rPr>
          <w:rStyle w:val="fontstyle01"/>
          <w:rFonts w:ascii="Arial Narrow" w:hAnsi="Arial Narrow" w:cs="Arial Narrow"/>
          <w:color w:val="auto"/>
          <w:sz w:val="22"/>
          <w:szCs w:val="22"/>
          <w:highlight w:val="cyan"/>
        </w:rPr>
      </w:pPr>
      <w:r w:rsidRPr="00C15577">
        <w:rPr>
          <w:rStyle w:val="fontstyle01"/>
          <w:rFonts w:ascii="Arial Narrow" w:hAnsi="Arial Narrow"/>
          <w:b/>
          <w:sz w:val="22"/>
          <w:szCs w:val="22"/>
          <w:highlight w:val="cyan"/>
        </w:rPr>
        <w:t>Obs.:</w:t>
      </w:r>
      <w:r w:rsidRPr="00C15577">
        <w:rPr>
          <w:rStyle w:val="fontstyle01"/>
          <w:rFonts w:ascii="Arial Narrow" w:hAnsi="Arial Narrow"/>
          <w:sz w:val="22"/>
          <w:szCs w:val="22"/>
          <w:highlight w:val="cyan"/>
        </w:rPr>
        <w:t xml:space="preserve"> Em função da retificação do edital, com acréscimo de quantitativos, </w:t>
      </w:r>
      <w:r w:rsidRPr="00C15577">
        <w:rPr>
          <w:rStyle w:val="fontstyle01"/>
          <w:rFonts w:ascii="Arial Narrow" w:hAnsi="Arial Narrow"/>
          <w:b/>
          <w:sz w:val="22"/>
          <w:szCs w:val="22"/>
          <w:highlight w:val="cyan"/>
        </w:rPr>
        <w:t xml:space="preserve">os itens 1 ao 155 serão exclusivos </w:t>
      </w:r>
      <w:r w:rsidRPr="00C15577">
        <w:rPr>
          <w:rFonts w:ascii="Arial Narrow" w:hAnsi="Arial Narrow"/>
          <w:b/>
          <w:sz w:val="22"/>
          <w:szCs w:val="22"/>
          <w:highlight w:val="cyan"/>
        </w:rPr>
        <w:t>para ME e EPP</w:t>
      </w:r>
      <w:r w:rsidRPr="00C15577">
        <w:rPr>
          <w:rStyle w:val="fontstyle01"/>
          <w:rFonts w:ascii="Arial Narrow" w:hAnsi="Arial Narrow"/>
          <w:b/>
          <w:sz w:val="22"/>
          <w:szCs w:val="22"/>
          <w:highlight w:val="cyan"/>
        </w:rPr>
        <w:t xml:space="preserve"> </w:t>
      </w:r>
      <w:r w:rsidRPr="00C15577">
        <w:rPr>
          <w:rStyle w:val="fontstyle01"/>
          <w:rFonts w:ascii="Arial Narrow" w:hAnsi="Arial Narrow"/>
          <w:sz w:val="22"/>
          <w:szCs w:val="22"/>
          <w:highlight w:val="cyan"/>
        </w:rPr>
        <w:t xml:space="preserve">conforme a </w:t>
      </w:r>
      <w:r w:rsidRPr="00C15577">
        <w:rPr>
          <w:rFonts w:ascii="Arial Narrow" w:hAnsi="Arial Narrow"/>
          <w:sz w:val="22"/>
          <w:szCs w:val="22"/>
          <w:highlight w:val="cyan"/>
        </w:rPr>
        <w:t xml:space="preserve">Lei Complementar 123/2006 (itens de contratação cujo valor seja de até R$ 80.000,00), e </w:t>
      </w:r>
      <w:r w:rsidRPr="00C15577">
        <w:rPr>
          <w:rFonts w:ascii="Arial Narrow" w:hAnsi="Arial Narrow"/>
          <w:b/>
          <w:sz w:val="22"/>
          <w:szCs w:val="22"/>
          <w:highlight w:val="cyan"/>
        </w:rPr>
        <w:t xml:space="preserve">demais itens serão </w:t>
      </w:r>
      <w:r w:rsidRPr="00C15577">
        <w:rPr>
          <w:rStyle w:val="fontstyle01"/>
          <w:rFonts w:ascii="Arial Narrow" w:hAnsi="Arial Narrow"/>
          <w:b/>
          <w:sz w:val="22"/>
          <w:szCs w:val="22"/>
          <w:highlight w:val="cyan"/>
        </w:rPr>
        <w:t>para Ampla Concorrência</w:t>
      </w:r>
      <w:r w:rsidRPr="00C15577">
        <w:rPr>
          <w:rFonts w:ascii="Arial Narrow" w:hAnsi="Arial Narrow"/>
          <w:sz w:val="22"/>
          <w:szCs w:val="22"/>
          <w:highlight w:val="cyan"/>
        </w:rPr>
        <w:t xml:space="preserve"> incluídos na retificação (156 ao 171</w:t>
      </w:r>
      <w:r w:rsidRPr="00C15577">
        <w:rPr>
          <w:rStyle w:val="fontstyle01"/>
          <w:rFonts w:ascii="Arial Narrow" w:hAnsi="Arial Narrow"/>
          <w:sz w:val="22"/>
          <w:szCs w:val="22"/>
          <w:highlight w:val="cyan"/>
        </w:rPr>
        <w:t xml:space="preserve"> foram desmembrados dos itens exclusivos ME e EPP).</w:t>
      </w:r>
    </w:p>
    <w:p w:rsidR="00C15577" w:rsidRPr="00C15577" w:rsidRDefault="00C15577" w:rsidP="00C15577">
      <w:pPr>
        <w:tabs>
          <w:tab w:val="left" w:pos="851"/>
          <w:tab w:val="left" w:pos="1134"/>
        </w:tabs>
        <w:jc w:val="both"/>
        <w:rPr>
          <w:rFonts w:ascii="Arial Narrow" w:hAnsi="Arial Narrow"/>
        </w:rPr>
      </w:pPr>
    </w:p>
    <w:p w:rsidR="00680947" w:rsidRPr="00C15577" w:rsidRDefault="00E6653E" w:rsidP="00345BBA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  <w:r w:rsidRPr="00C15577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C15577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C15577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C15577">
        <w:rPr>
          <w:rFonts w:ascii="Arial Narrow" w:hAnsi="Arial Narrow" w:cs="Times New Roman"/>
          <w:shd w:val="clear" w:color="auto" w:fill="FFFFFF"/>
        </w:rPr>
        <w:t>r</w:t>
      </w:r>
      <w:r w:rsidR="00AB04F9" w:rsidRPr="00C15577">
        <w:rPr>
          <w:rFonts w:ascii="Arial Narrow" w:hAnsi="Arial Narrow" w:cs="Times New Roman"/>
        </w:rPr>
        <w:t>esponsável por todos os ônus e tributos, emolumentos, honorários ou desp</w:t>
      </w:r>
      <w:r w:rsidR="00C56B42" w:rsidRPr="00C15577">
        <w:rPr>
          <w:rFonts w:ascii="Arial Narrow" w:hAnsi="Arial Narrow" w:cs="Times New Roman"/>
        </w:rPr>
        <w:t>esas incidentes sobre o objeto regis</w:t>
      </w:r>
      <w:r w:rsidR="00AB04F9" w:rsidRPr="00C15577">
        <w:rPr>
          <w:rFonts w:ascii="Arial Narrow" w:hAnsi="Arial Narrow" w:cs="Times New Roman"/>
        </w:rPr>
        <w:t>t</w:t>
      </w:r>
      <w:r w:rsidR="00C56B42" w:rsidRPr="00C15577">
        <w:rPr>
          <w:rFonts w:ascii="Arial Narrow" w:hAnsi="Arial Narrow" w:cs="Times New Roman"/>
        </w:rPr>
        <w:t>r</w:t>
      </w:r>
      <w:r w:rsidR="00AB04F9" w:rsidRPr="00C15577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C15577">
        <w:rPr>
          <w:rFonts w:ascii="Arial Narrow" w:hAnsi="Arial Narrow" w:cs="Times New Roman"/>
          <w:b/>
        </w:rPr>
        <w:t>.</w:t>
      </w:r>
    </w:p>
    <w:p w:rsidR="001B25B4" w:rsidRPr="00C15577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b/>
          <w:color w:val="000000"/>
        </w:rPr>
        <w:t>3.</w:t>
      </w:r>
      <w:r w:rsidR="001B25B4" w:rsidRPr="00C15577">
        <w:rPr>
          <w:rFonts w:ascii="Arial Narrow" w:hAnsi="Arial Narrow" w:cs="Arial Narrow"/>
          <w:b/>
          <w:color w:val="000000"/>
        </w:rPr>
        <w:t xml:space="preserve"> </w:t>
      </w:r>
      <w:r w:rsidR="001B25B4" w:rsidRPr="00C15577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C15577" w:rsidRPr="00C15577" w:rsidRDefault="00C15577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</w:p>
    <w:p w:rsidR="00C15577" w:rsidRPr="00C15577" w:rsidRDefault="00C15577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</w:p>
    <w:p w:rsidR="00C15577" w:rsidRDefault="00C15577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</w:p>
    <w:p w:rsidR="00C15577" w:rsidRPr="00C15577" w:rsidRDefault="00C15577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</w:p>
    <w:p w:rsidR="001B25B4" w:rsidRPr="00C15577" w:rsidRDefault="0088029B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b/>
          <w:color w:val="000000"/>
        </w:rPr>
        <w:lastRenderedPageBreak/>
        <w:t>4</w:t>
      </w:r>
      <w:r w:rsidR="001B25B4" w:rsidRPr="00C15577">
        <w:rPr>
          <w:rFonts w:ascii="Arial Narrow" w:hAnsi="Arial Narrow" w:cs="Arial Narrow"/>
          <w:b/>
          <w:color w:val="000000"/>
        </w:rPr>
        <w:t xml:space="preserve">. </w:t>
      </w:r>
      <w:r w:rsidR="001B25B4" w:rsidRPr="00C15577">
        <w:rPr>
          <w:rFonts w:ascii="Arial Narrow" w:hAnsi="Arial Narrow" w:cs="Arial Narrow"/>
          <w:color w:val="000000"/>
        </w:rPr>
        <w:t xml:space="preserve">Responsável pela Assinatura </w:t>
      </w:r>
      <w:r w:rsidRPr="00C15577">
        <w:rPr>
          <w:rFonts w:ascii="Arial Narrow" w:hAnsi="Arial Narrow" w:cs="Arial Narrow"/>
          <w:color w:val="000000"/>
        </w:rPr>
        <w:t>da Ata</w:t>
      </w:r>
      <w:r w:rsidR="001B25B4" w:rsidRPr="00C15577">
        <w:rPr>
          <w:rFonts w:ascii="Arial Narrow" w:hAnsi="Arial Narrow" w:cs="Arial Narrow"/>
          <w:color w:val="000000"/>
        </w:rPr>
        <w:t xml:space="preserve">: </w:t>
      </w:r>
    </w:p>
    <w:p w:rsidR="001B25B4" w:rsidRPr="00C1557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C15577">
        <w:rPr>
          <w:rFonts w:ascii="Arial Narrow" w:hAnsi="Arial Narrow" w:cs="Arial Narrow"/>
          <w:color w:val="000000"/>
        </w:rPr>
        <w:t>etc</w:t>
      </w:r>
      <w:proofErr w:type="spellEnd"/>
      <w:r w:rsidRPr="00C15577">
        <w:rPr>
          <w:rFonts w:ascii="Arial Narrow" w:hAnsi="Arial Narrow" w:cs="Arial Narrow"/>
          <w:color w:val="000000"/>
        </w:rPr>
        <w:t>) _________</w:t>
      </w:r>
    </w:p>
    <w:p w:rsidR="001B25B4" w:rsidRPr="00C1557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C15577" w:rsidRDefault="001B25B4" w:rsidP="00345BBA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C15577" w:rsidRDefault="0088029B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C15577">
        <w:rPr>
          <w:rFonts w:ascii="Arial Narrow" w:hAnsi="Arial Narrow" w:cs="Arial"/>
          <w:b/>
        </w:rPr>
        <w:t>5</w:t>
      </w:r>
      <w:r w:rsidR="001B25B4" w:rsidRPr="00C15577">
        <w:rPr>
          <w:rFonts w:ascii="Arial Narrow" w:hAnsi="Arial Narrow" w:cs="Arial"/>
          <w:b/>
        </w:rPr>
        <w:t xml:space="preserve">. </w:t>
      </w:r>
      <w:r w:rsidR="001B25B4" w:rsidRPr="00C15577">
        <w:rPr>
          <w:rFonts w:ascii="Arial Narrow" w:hAnsi="Arial Narrow" w:cs="Arial"/>
        </w:rPr>
        <w:t>Dados Bancários da empresa proponente:</w:t>
      </w:r>
    </w:p>
    <w:p w:rsidR="001B25B4" w:rsidRPr="00C15577" w:rsidRDefault="001B25B4" w:rsidP="00345BB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rPr>
          <w:rFonts w:ascii="Arial Narrow" w:hAnsi="Arial Narrow" w:cs="Arial"/>
        </w:rPr>
      </w:pPr>
      <w:r w:rsidRPr="00C15577">
        <w:rPr>
          <w:rFonts w:ascii="Arial Narrow" w:hAnsi="Arial Narrow" w:cs="Arial"/>
        </w:rPr>
        <w:t>Banco: _________ Agência: _________ Conta Corrente: ___________________</w:t>
      </w:r>
    </w:p>
    <w:p w:rsidR="00DF3476" w:rsidRPr="00C15577" w:rsidRDefault="00DF347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C15577" w:rsidRPr="00C15577" w:rsidRDefault="00C1557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C15577" w:rsidRPr="00C15577" w:rsidRDefault="00C1557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C1557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color w:val="000000"/>
        </w:rPr>
        <w:t>Por ser expressão de verdade, firmamos o presente.</w:t>
      </w:r>
    </w:p>
    <w:p w:rsidR="00C15577" w:rsidRPr="00C15577" w:rsidRDefault="00C1557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C15577" w:rsidRPr="00C15577" w:rsidRDefault="00C1557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C15577" w:rsidRPr="00C15577" w:rsidRDefault="00C1557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</w:p>
    <w:p w:rsidR="001B25B4" w:rsidRPr="00C1557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C15577">
        <w:rPr>
          <w:rFonts w:ascii="Arial Narrow" w:hAnsi="Arial Narrow" w:cs="Arial Narrow"/>
          <w:color w:val="000000"/>
        </w:rPr>
        <w:t>de</w:t>
      </w:r>
      <w:proofErr w:type="spellEnd"/>
      <w:r w:rsidRPr="00C15577">
        <w:rPr>
          <w:rFonts w:ascii="Arial Narrow" w:hAnsi="Arial Narrow" w:cs="Arial Narrow"/>
          <w:color w:val="000000"/>
        </w:rPr>
        <w:t xml:space="preserve"> 202</w:t>
      </w:r>
      <w:r w:rsidR="005269A9" w:rsidRPr="00C15577">
        <w:rPr>
          <w:rFonts w:ascii="Arial Narrow" w:hAnsi="Arial Narrow" w:cs="Arial Narrow"/>
          <w:color w:val="000000"/>
        </w:rPr>
        <w:t>6</w:t>
      </w:r>
      <w:r w:rsidRPr="00C15577">
        <w:rPr>
          <w:rFonts w:ascii="Arial Narrow" w:hAnsi="Arial Narrow" w:cs="Arial Narrow"/>
          <w:color w:val="000000"/>
        </w:rPr>
        <w:t>.</w:t>
      </w:r>
    </w:p>
    <w:p w:rsidR="00371C24" w:rsidRPr="00C15577" w:rsidRDefault="00371C2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C15577" w:rsidRPr="00C15577" w:rsidRDefault="00C1557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C15577" w:rsidRPr="00C15577" w:rsidRDefault="00C1557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C1557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C15577">
        <w:rPr>
          <w:rFonts w:ascii="Arial Narrow" w:hAnsi="Arial Narrow" w:cs="Arial Narrow"/>
          <w:color w:val="000000"/>
        </w:rPr>
        <w:tab/>
      </w:r>
      <w:r w:rsidRPr="00C1557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C1557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C1557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C15577" w:rsidSect="00DF3476">
      <w:headerReference w:type="default" r:id="rId8"/>
      <w:footerReference w:type="default" r:id="rId9"/>
      <w:pgSz w:w="11906" w:h="16838"/>
      <w:pgMar w:top="397" w:right="1134" w:bottom="397" w:left="1418" w:header="22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803" w:rsidRDefault="003E4803">
      <w:pPr>
        <w:spacing w:after="0" w:line="240" w:lineRule="auto"/>
      </w:pPr>
      <w:r>
        <w:separator/>
      </w:r>
    </w:p>
  </w:endnote>
  <w:endnote w:type="continuationSeparator" w:id="0">
    <w:p w:rsidR="003E4803" w:rsidRDefault="003E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575337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77850"/>
                <wp:effectExtent l="0" t="0" r="0" b="0"/>
                <wp:docPr id="270" name="Imagem 270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0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45C5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9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45C5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9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5269A9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803" w:rsidRDefault="003E4803">
      <w:pPr>
        <w:spacing w:after="0" w:line="240" w:lineRule="auto"/>
      </w:pPr>
      <w:r>
        <w:separator/>
      </w:r>
    </w:p>
  </w:footnote>
  <w:footnote w:type="continuationSeparator" w:id="0">
    <w:p w:rsidR="003E4803" w:rsidRDefault="003E4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575337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593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BD4D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243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964AF6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964A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45BB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C61B3"/>
    <w:multiLevelType w:val="hybridMultilevel"/>
    <w:tmpl w:val="FFFFFFFF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pStyle w:val="Nivel3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1" w15:restartNumberingAfterBreak="0">
    <w:nsid w:val="5F7A06BF"/>
    <w:multiLevelType w:val="hybridMultilevel"/>
    <w:tmpl w:val="3D6253A6"/>
    <w:lvl w:ilvl="0" w:tplc="61C6463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60850B5B"/>
    <w:multiLevelType w:val="multilevel"/>
    <w:tmpl w:val="A2ECE5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01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A0594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BDD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3E77"/>
    <w:rsid w:val="001C5F61"/>
    <w:rsid w:val="001C789B"/>
    <w:rsid w:val="001D031E"/>
    <w:rsid w:val="001D1127"/>
    <w:rsid w:val="001D49CC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0ECF"/>
    <w:rsid w:val="00251CFF"/>
    <w:rsid w:val="00252319"/>
    <w:rsid w:val="0025338D"/>
    <w:rsid w:val="0026220C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6C88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37FE5"/>
    <w:rsid w:val="003406D3"/>
    <w:rsid w:val="00342057"/>
    <w:rsid w:val="0034587E"/>
    <w:rsid w:val="00345BBA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1C24"/>
    <w:rsid w:val="00372756"/>
    <w:rsid w:val="00373A0D"/>
    <w:rsid w:val="0037617B"/>
    <w:rsid w:val="00377082"/>
    <w:rsid w:val="00380C22"/>
    <w:rsid w:val="00380CF4"/>
    <w:rsid w:val="0038181C"/>
    <w:rsid w:val="00381B31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0FFA"/>
    <w:rsid w:val="003B1546"/>
    <w:rsid w:val="003B2D82"/>
    <w:rsid w:val="003B3388"/>
    <w:rsid w:val="003B52E2"/>
    <w:rsid w:val="003B6440"/>
    <w:rsid w:val="003B6591"/>
    <w:rsid w:val="003B732E"/>
    <w:rsid w:val="003C22AB"/>
    <w:rsid w:val="003C6E19"/>
    <w:rsid w:val="003D001E"/>
    <w:rsid w:val="003D33EB"/>
    <w:rsid w:val="003D368F"/>
    <w:rsid w:val="003D6B09"/>
    <w:rsid w:val="003E224D"/>
    <w:rsid w:val="003E4803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46D9A"/>
    <w:rsid w:val="004601F9"/>
    <w:rsid w:val="0046056C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522B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0CE3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575D"/>
    <w:rsid w:val="005269A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533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6E9"/>
    <w:rsid w:val="005D070B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162D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2295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878CB"/>
    <w:rsid w:val="00690282"/>
    <w:rsid w:val="00692D58"/>
    <w:rsid w:val="00695984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133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3E8E"/>
    <w:rsid w:val="007541DE"/>
    <w:rsid w:val="00757E00"/>
    <w:rsid w:val="00761FC4"/>
    <w:rsid w:val="007627D3"/>
    <w:rsid w:val="00763609"/>
    <w:rsid w:val="00766F91"/>
    <w:rsid w:val="00767502"/>
    <w:rsid w:val="0076782F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705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0537F"/>
    <w:rsid w:val="00811636"/>
    <w:rsid w:val="00812D8C"/>
    <w:rsid w:val="0081334E"/>
    <w:rsid w:val="008162B4"/>
    <w:rsid w:val="00820D82"/>
    <w:rsid w:val="00824939"/>
    <w:rsid w:val="00834CC1"/>
    <w:rsid w:val="00836F11"/>
    <w:rsid w:val="00840644"/>
    <w:rsid w:val="008416C2"/>
    <w:rsid w:val="00843F3A"/>
    <w:rsid w:val="0084533C"/>
    <w:rsid w:val="00845B97"/>
    <w:rsid w:val="00845C54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1D0E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4AF6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1A91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81D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27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C732C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4CBE"/>
    <w:rsid w:val="00B315EC"/>
    <w:rsid w:val="00B41F60"/>
    <w:rsid w:val="00B42492"/>
    <w:rsid w:val="00B42788"/>
    <w:rsid w:val="00B43380"/>
    <w:rsid w:val="00B50AD0"/>
    <w:rsid w:val="00B56EBD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D69"/>
    <w:rsid w:val="00BD7F04"/>
    <w:rsid w:val="00BE0160"/>
    <w:rsid w:val="00BE2FAE"/>
    <w:rsid w:val="00BE39E1"/>
    <w:rsid w:val="00BE4F1E"/>
    <w:rsid w:val="00BE5DA8"/>
    <w:rsid w:val="00BE7491"/>
    <w:rsid w:val="00BF009F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15577"/>
    <w:rsid w:val="00C208DF"/>
    <w:rsid w:val="00C26D3B"/>
    <w:rsid w:val="00C30DEF"/>
    <w:rsid w:val="00C32A83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141F"/>
    <w:rsid w:val="00D119EA"/>
    <w:rsid w:val="00D20B20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368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A3D"/>
    <w:rsid w:val="00DC6476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551A"/>
    <w:rsid w:val="00DE68BA"/>
    <w:rsid w:val="00DF1ADA"/>
    <w:rsid w:val="00DF3476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3142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11D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3455337C-0FE9-4468-9680-1FCE40C3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character" w:customStyle="1" w:styleId="Recuodecorpodetexto2Char1102">
    <w:name w:val="Recuo de 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1">
    <w:name w:val="Recuo de 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100">
    <w:name w:val="Recuo de 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9">
    <w:name w:val="Recuo de corpo de texto 2 Char199"/>
    <w:basedOn w:val="Fontepargpadro"/>
    <w:uiPriority w:val="99"/>
    <w:rsid w:val="00371C24"/>
    <w:rPr>
      <w:rFonts w:ascii="Calibri" w:hAnsi="Calibri" w:cs="Calibri"/>
    </w:rPr>
  </w:style>
  <w:style w:type="character" w:customStyle="1" w:styleId="Recuodecorpodetexto2Char198">
    <w:name w:val="Recuo de 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7">
    <w:name w:val="Recuo de 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6">
    <w:name w:val="Recuo de 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5">
    <w:name w:val="Recuo de 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4">
    <w:name w:val="Recuo de 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3">
    <w:name w:val="Recuo de 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2">
    <w:name w:val="Recuo de 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1">
    <w:name w:val="Recuo de 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90">
    <w:name w:val="Recuo de 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9">
    <w:name w:val="Recuo de 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8">
    <w:name w:val="Recuo de 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7">
    <w:name w:val="Recuo de 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6">
    <w:name w:val="Recuo de 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5">
    <w:name w:val="Recuo de 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4">
    <w:name w:val="Recuo de 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3">
    <w:name w:val="Recuo de 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2">
    <w:name w:val="Recuo de 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1">
    <w:name w:val="Recuo de 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80">
    <w:name w:val="Recuo de 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9">
    <w:name w:val="Recuo de 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8">
    <w:name w:val="Recuo de 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7">
    <w:name w:val="Recuo de 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6">
    <w:name w:val="Recuo de 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5">
    <w:name w:val="Recuo de 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4">
    <w:name w:val="Recuo de 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3">
    <w:name w:val="Recuo de 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2">
    <w:name w:val="Recuo de 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1">
    <w:name w:val="Recuo de 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70">
    <w:name w:val="Recuo de 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10">
    <w:name w:val="Corpo de texto 2 Char111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9">
    <w:name w:val="Corpo de texto 2 Char110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8">
    <w:name w:val="Corpo de texto 2 Char110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7">
    <w:name w:val="Corpo de texto 2 Char110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6">
    <w:name w:val="Corpo de texto 2 Char110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5">
    <w:name w:val="Corpo de texto 2 Char110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4">
    <w:name w:val="Corpo de texto 2 Char110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3">
    <w:name w:val="Corpo de texto 2 Char110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2">
    <w:name w:val="Corpo de texto 2 Char110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1">
    <w:name w:val="Corpo de texto 2 Char110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100">
    <w:name w:val="Corpo de texto 2 Char110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9">
    <w:name w:val="Corpo de texto 2 Char19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8">
    <w:name w:val="Corpo de texto 2 Char19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7">
    <w:name w:val="Corpo de texto 2 Char19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6">
    <w:name w:val="Corpo de texto 2 Char19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5">
    <w:name w:val="Corpo de texto 2 Char19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4">
    <w:name w:val="Corpo de texto 2 Char19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3">
    <w:name w:val="Corpo de texto 2 Char19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2">
    <w:name w:val="Corpo de texto 2 Char19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1">
    <w:name w:val="Corpo de texto 2 Char19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90">
    <w:name w:val="Corpo de texto 2 Char19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9">
    <w:name w:val="Corpo de texto 2 Char18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8">
    <w:name w:val="Corpo de texto 2 Char18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7">
    <w:name w:val="Corpo de texto 2 Char18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6">
    <w:name w:val="Corpo de texto 2 Char18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5">
    <w:name w:val="Corpo de texto 2 Char18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4">
    <w:name w:val="Corpo de texto 2 Char18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3">
    <w:name w:val="Corpo de texto 2 Char18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2">
    <w:name w:val="Corpo de texto 2 Char18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1">
    <w:name w:val="Corpo de texto 2 Char18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80">
    <w:name w:val="Corpo de texto 2 Char18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9">
    <w:name w:val="Corpo de texto 2 Char17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8">
    <w:name w:val="Corpo de texto 2 Char17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sid w:val="00371C24"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sid w:val="00371C24"/>
    <w:rPr>
      <w:rFonts w:ascii="Calibri" w:hAnsi="Calibri" w:cs="Calibri"/>
    </w:rPr>
  </w:style>
  <w:style w:type="paragraph" w:customStyle="1" w:styleId="pb-0">
    <w:name w:val="pb-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371C24"/>
  </w:style>
  <w:style w:type="paragraph" w:customStyle="1" w:styleId="WW-Textosimples">
    <w:name w:val="WW-Texto simples"/>
    <w:basedOn w:val="Normal"/>
    <w:rsid w:val="00371C24"/>
    <w:pPr>
      <w:widowControl/>
      <w:suppressAutoHyphens/>
      <w:autoSpaceDE/>
      <w:autoSpaceDN/>
      <w:adjustRightInd/>
      <w:spacing w:after="0" w:line="240" w:lineRule="auto"/>
    </w:pPr>
    <w:rPr>
      <w:rFonts w:ascii="Courier New" w:hAnsi="Courier New" w:cs="Courier New"/>
      <w:sz w:val="24"/>
      <w:szCs w:val="24"/>
      <w:lang w:eastAsia="zh-CN"/>
    </w:rPr>
  </w:style>
  <w:style w:type="character" w:customStyle="1" w:styleId="Nivel2Char">
    <w:name w:val="Nivel 2 Char"/>
    <w:link w:val="Nivel2"/>
    <w:qFormat/>
    <w:locked/>
    <w:rsid w:val="00371C24"/>
    <w:rPr>
      <w:rFonts w:ascii="Arial" w:hAnsi="Arial"/>
      <w:color w:val="000000"/>
    </w:rPr>
  </w:style>
  <w:style w:type="paragraph" w:customStyle="1" w:styleId="Nivel2">
    <w:name w:val="Nivel 2"/>
    <w:basedOn w:val="Normal"/>
    <w:link w:val="Nivel2Char"/>
    <w:qFormat/>
    <w:rsid w:val="00371C24"/>
    <w:pPr>
      <w:widowControl/>
      <w:tabs>
        <w:tab w:val="num" w:pos="0"/>
      </w:tabs>
      <w:suppressAutoHyphens/>
      <w:autoSpaceDE/>
      <w:autoSpaceDN/>
      <w:adjustRightInd/>
      <w:spacing w:before="120" w:after="120"/>
      <w:ind w:left="432" w:hanging="432"/>
      <w:jc w:val="both"/>
    </w:pPr>
    <w:rPr>
      <w:rFonts w:ascii="Arial" w:hAnsi="Arial" w:cs="Times New Roman"/>
      <w:color w:val="000000"/>
    </w:rPr>
  </w:style>
  <w:style w:type="character" w:customStyle="1" w:styleId="Nivel3Char">
    <w:name w:val="Nivel 3 Char"/>
    <w:link w:val="Nivel3"/>
    <w:qFormat/>
    <w:locked/>
    <w:rsid w:val="00371C24"/>
    <w:rPr>
      <w:rFonts w:ascii="Arial" w:hAnsi="Arial"/>
      <w:color w:val="000000"/>
    </w:rPr>
  </w:style>
  <w:style w:type="paragraph" w:customStyle="1" w:styleId="Nivel3">
    <w:name w:val="Nivel 3"/>
    <w:basedOn w:val="Normal"/>
    <w:link w:val="Nivel3Char"/>
    <w:qFormat/>
    <w:rsid w:val="00371C24"/>
    <w:pPr>
      <w:widowControl/>
      <w:numPr>
        <w:ilvl w:val="2"/>
        <w:numId w:val="1"/>
      </w:numPr>
      <w:suppressAutoHyphens/>
      <w:autoSpaceDE/>
      <w:autoSpaceDN/>
      <w:adjustRightInd/>
      <w:spacing w:before="120" w:after="120"/>
      <w:jc w:val="both"/>
    </w:pPr>
    <w:rPr>
      <w:rFonts w:ascii="Arial" w:hAnsi="Arial" w:cs="Times New Roman"/>
      <w:color w:val="000000"/>
    </w:rPr>
  </w:style>
  <w:style w:type="paragraph" w:customStyle="1" w:styleId="Nivel01">
    <w:name w:val="Nivel 01"/>
    <w:basedOn w:val="Ttulo1"/>
    <w:next w:val="Normal"/>
    <w:autoRedefine/>
    <w:qFormat/>
    <w:rsid w:val="00371C24"/>
    <w:pPr>
      <w:keepNext/>
      <w:keepLines/>
      <w:widowControl/>
      <w:numPr>
        <w:ilvl w:val="2"/>
        <w:numId w:val="3"/>
      </w:numPr>
      <w:suppressAutoHyphens/>
      <w:autoSpaceDE/>
      <w:autoSpaceDN/>
      <w:adjustRightInd/>
      <w:spacing w:before="177" w:after="57" w:line="276" w:lineRule="auto"/>
      <w:ind w:left="57" w:hanging="432"/>
      <w:jc w:val="both"/>
    </w:pPr>
    <w:rPr>
      <w:rFonts w:ascii="Cambria" w:eastAsia="MS Gothic" w:hAnsi="Cambria"/>
      <w:color w:val="365F91"/>
      <w:sz w:val="20"/>
      <w:szCs w:val="2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1C24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  <w:style w:type="character" w:customStyle="1" w:styleId="fontstyle11">
    <w:name w:val="fontstyle11"/>
    <w:rsid w:val="00371C24"/>
    <w:rPr>
      <w:rFonts w:ascii="Times New Roman" w:hAnsi="Times New Roman"/>
      <w:color w:val="000000"/>
      <w:sz w:val="20"/>
    </w:rPr>
  </w:style>
  <w:style w:type="paragraph" w:customStyle="1" w:styleId="msonormal0">
    <w:name w:val="msonormal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6">
    <w:name w:val="font6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font7">
    <w:name w:val="font7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64">
    <w:name w:val="xl64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5">
    <w:name w:val="xl6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6">
    <w:name w:val="xl66"/>
    <w:basedOn w:val="Normal"/>
    <w:rsid w:val="00371C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67">
    <w:name w:val="xl6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68">
    <w:name w:val="xl6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69">
    <w:name w:val="xl69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0">
    <w:name w:val="xl70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1">
    <w:name w:val="xl71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color w:val="000000"/>
      <w:sz w:val="16"/>
      <w:szCs w:val="16"/>
    </w:rPr>
  </w:style>
  <w:style w:type="paragraph" w:customStyle="1" w:styleId="xl72">
    <w:name w:val="xl72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4">
    <w:name w:val="xl74"/>
    <w:basedOn w:val="Normal"/>
    <w:rsid w:val="00371C2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color w:val="000000"/>
      <w:sz w:val="16"/>
      <w:szCs w:val="16"/>
    </w:rPr>
  </w:style>
  <w:style w:type="paragraph" w:customStyle="1" w:styleId="xl77">
    <w:name w:val="xl77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Normal"/>
    <w:rsid w:val="00371C2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79">
    <w:name w:val="xl79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0">
    <w:name w:val="xl80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1">
    <w:name w:val="xl81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Arial Narrow" w:hAnsi="Arial Narrow" w:cs="Times New Roman"/>
      <w:sz w:val="16"/>
      <w:szCs w:val="16"/>
    </w:rPr>
  </w:style>
  <w:style w:type="paragraph" w:customStyle="1" w:styleId="xl82">
    <w:name w:val="xl82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83">
    <w:name w:val="xl83"/>
    <w:basedOn w:val="Normal"/>
    <w:rsid w:val="00371C24"/>
    <w:pPr>
      <w:widowControl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 w:cs="Times New Roman"/>
      <w:sz w:val="16"/>
      <w:szCs w:val="16"/>
    </w:rPr>
  </w:style>
  <w:style w:type="character" w:customStyle="1" w:styleId="Recuodecorpodetexto2Char1103">
    <w:name w:val="Recuo de corpo de texto 2 Char1103"/>
    <w:uiPriority w:val="99"/>
    <w:semiHidden/>
    <w:rsid w:val="00964AF6"/>
    <w:rPr>
      <w:rFonts w:ascii="Calibri" w:hAnsi="Calibri" w:cs="Calibri"/>
    </w:rPr>
  </w:style>
  <w:style w:type="character" w:customStyle="1" w:styleId="Corpodetexto2Char1111">
    <w:name w:val="Corpo de texto 2 Char1111"/>
    <w:uiPriority w:val="99"/>
    <w:semiHidden/>
    <w:rsid w:val="00964AF6"/>
    <w:rPr>
      <w:rFonts w:ascii="Calibri" w:hAnsi="Calibri" w:cs="Calibri"/>
    </w:rPr>
  </w:style>
  <w:style w:type="character" w:customStyle="1" w:styleId="titulon12verde2">
    <w:name w:val="titulon12verde2"/>
    <w:rsid w:val="00964AF6"/>
  </w:style>
  <w:style w:type="character" w:customStyle="1" w:styleId="Recuodecorpodetexto2Char1105">
    <w:name w:val="Recuo de corpo de texto 2 Char1105"/>
    <w:basedOn w:val="Fontepargpadro"/>
    <w:uiPriority w:val="99"/>
    <w:semiHidden/>
    <w:rsid w:val="00C15577"/>
    <w:rPr>
      <w:rFonts w:cs="Times New Roman"/>
      <w:sz w:val="22"/>
      <w:szCs w:val="22"/>
    </w:rPr>
  </w:style>
  <w:style w:type="character" w:customStyle="1" w:styleId="Recuodecorpodetexto2Char1104">
    <w:name w:val="Recuo de corpo de texto 2 Char1104"/>
    <w:uiPriority w:val="99"/>
    <w:semiHidden/>
    <w:rsid w:val="00C15577"/>
    <w:rPr>
      <w:rFonts w:ascii="Calibri" w:hAnsi="Calibri"/>
    </w:rPr>
  </w:style>
  <w:style w:type="character" w:customStyle="1" w:styleId="Corpodetexto2Char1113">
    <w:name w:val="Corpo de texto 2 Char1113"/>
    <w:basedOn w:val="Fontepargpadro"/>
    <w:uiPriority w:val="99"/>
    <w:semiHidden/>
    <w:rsid w:val="00C15577"/>
    <w:rPr>
      <w:rFonts w:cs="Times New Roman"/>
      <w:sz w:val="22"/>
      <w:szCs w:val="22"/>
    </w:rPr>
  </w:style>
  <w:style w:type="character" w:customStyle="1" w:styleId="Corpodetexto2Char1112">
    <w:name w:val="Corpo de texto 2 Char1112"/>
    <w:uiPriority w:val="99"/>
    <w:semiHidden/>
    <w:rsid w:val="00C1557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79418-9B8E-45A3-9461-70312C41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3649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29</cp:revision>
  <cp:lastPrinted>2026-07-29T20:31:00Z</cp:lastPrinted>
  <dcterms:created xsi:type="dcterms:W3CDTF">2026-04-07T12:57:00Z</dcterms:created>
  <dcterms:modified xsi:type="dcterms:W3CDTF">2026-07-29T20:31:00Z</dcterms:modified>
</cp:coreProperties>
</file>